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C9" w:rsidRDefault="00A611C9" w:rsidP="00A611C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критерии выбора претендентов для размещения </w:t>
      </w:r>
    </w:p>
    <w:p w:rsidR="00A611C9" w:rsidRPr="00EE7FE1" w:rsidRDefault="00A611C9" w:rsidP="00A611C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EE7FE1">
        <w:rPr>
          <w:b/>
          <w:bCs/>
          <w:sz w:val="24"/>
          <w:szCs w:val="24"/>
        </w:rPr>
        <w:t xml:space="preserve">Бизнес </w:t>
      </w:r>
      <w:r>
        <w:rPr>
          <w:b/>
          <w:bCs/>
          <w:sz w:val="24"/>
          <w:szCs w:val="24"/>
        </w:rPr>
        <w:t>–</w:t>
      </w:r>
      <w:r w:rsidRPr="00EE7FE1">
        <w:rPr>
          <w:b/>
          <w:bCs/>
          <w:sz w:val="24"/>
          <w:szCs w:val="24"/>
        </w:rPr>
        <w:t xml:space="preserve"> </w:t>
      </w:r>
      <w:proofErr w:type="gramStart"/>
      <w:r w:rsidRPr="00EE7FE1">
        <w:rPr>
          <w:b/>
          <w:bCs/>
          <w:sz w:val="24"/>
          <w:szCs w:val="24"/>
        </w:rPr>
        <w:t>инкубатор</w:t>
      </w:r>
      <w:r>
        <w:rPr>
          <w:b/>
          <w:bCs/>
          <w:sz w:val="24"/>
          <w:szCs w:val="24"/>
        </w:rPr>
        <w:t>е</w:t>
      </w:r>
      <w:proofErr w:type="gramEnd"/>
      <w:r>
        <w:rPr>
          <w:b/>
          <w:bCs/>
          <w:sz w:val="24"/>
          <w:szCs w:val="24"/>
        </w:rPr>
        <w:t xml:space="preserve"> </w:t>
      </w:r>
      <w:r w:rsidRPr="00EE7FE1">
        <w:rPr>
          <w:b/>
          <w:bCs/>
          <w:sz w:val="24"/>
          <w:szCs w:val="24"/>
        </w:rPr>
        <w:t>Некоммерческой организации</w:t>
      </w:r>
    </w:p>
    <w:p w:rsidR="00A611C9" w:rsidRPr="00EE7FE1" w:rsidRDefault="00A611C9" w:rsidP="00A611C9">
      <w:pPr>
        <w:shd w:val="clear" w:color="auto" w:fill="FFFFFF"/>
        <w:jc w:val="center"/>
        <w:rPr>
          <w:b/>
          <w:bCs/>
          <w:sz w:val="24"/>
          <w:szCs w:val="24"/>
        </w:rPr>
      </w:pPr>
      <w:r w:rsidRPr="00EE7FE1">
        <w:rPr>
          <w:b/>
          <w:bCs/>
          <w:sz w:val="24"/>
          <w:szCs w:val="24"/>
        </w:rPr>
        <w:t xml:space="preserve"> «</w:t>
      </w:r>
      <w:proofErr w:type="spellStart"/>
      <w:r w:rsidRPr="00EE7FE1">
        <w:rPr>
          <w:b/>
          <w:bCs/>
          <w:sz w:val="24"/>
          <w:szCs w:val="24"/>
        </w:rPr>
        <w:t>Новоуренгойский</w:t>
      </w:r>
      <w:proofErr w:type="spellEnd"/>
      <w:r w:rsidRPr="00EE7FE1">
        <w:rPr>
          <w:b/>
          <w:bCs/>
          <w:sz w:val="24"/>
          <w:szCs w:val="24"/>
        </w:rPr>
        <w:t xml:space="preserve"> фонд развития предпринимательства»</w:t>
      </w:r>
    </w:p>
    <w:p w:rsidR="00A611C9" w:rsidRDefault="00A611C9" w:rsidP="00A611C9">
      <w:pPr>
        <w:widowControl/>
        <w:autoSpaceDE/>
        <w:autoSpaceDN/>
        <w:adjustRightInd/>
        <w:rPr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1276"/>
        <w:gridCol w:w="4252"/>
        <w:gridCol w:w="1985"/>
      </w:tblGrid>
      <w:tr w:rsidR="00A611C9" w:rsidRPr="00D61056" w:rsidTr="006B62A5">
        <w:tc>
          <w:tcPr>
            <w:tcW w:w="425" w:type="dxa"/>
          </w:tcPr>
          <w:p w:rsidR="00A611C9" w:rsidRPr="00E43042" w:rsidRDefault="00A611C9" w:rsidP="006B62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304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A611C9" w:rsidRPr="00E43042" w:rsidRDefault="00A611C9" w:rsidP="006B62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304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</w:tcPr>
          <w:p w:rsidR="00A611C9" w:rsidRPr="00E43042" w:rsidRDefault="00A611C9" w:rsidP="006B62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3042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4252" w:type="dxa"/>
          </w:tcPr>
          <w:p w:rsidR="00A611C9" w:rsidRPr="00E43042" w:rsidRDefault="00A611C9" w:rsidP="006B62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3042">
              <w:rPr>
                <w:b/>
                <w:sz w:val="24"/>
                <w:szCs w:val="24"/>
              </w:rPr>
              <w:t>Расшифровка значений</w:t>
            </w:r>
          </w:p>
        </w:tc>
        <w:tc>
          <w:tcPr>
            <w:tcW w:w="1985" w:type="dxa"/>
          </w:tcPr>
          <w:p w:rsidR="00A611C9" w:rsidRPr="00E43042" w:rsidRDefault="00A611C9" w:rsidP="006B62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3042">
              <w:rPr>
                <w:b/>
                <w:sz w:val="24"/>
                <w:szCs w:val="24"/>
              </w:rPr>
              <w:t>Выставленные баллы</w:t>
            </w: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Приоритетные направления деятельности для муниципального образования город Новый Уренгой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2</w:t>
            </w:r>
          </w:p>
        </w:tc>
        <w:tc>
          <w:tcPr>
            <w:tcW w:w="4252" w:type="dxa"/>
          </w:tcPr>
          <w:p w:rsidR="00A611C9" w:rsidRDefault="00A611C9" w:rsidP="00A611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соответствие</w:t>
            </w:r>
            <w:r w:rsidRPr="00D61056">
              <w:rPr>
                <w:sz w:val="24"/>
                <w:szCs w:val="24"/>
              </w:rPr>
              <w:t xml:space="preserve"> приоритетно</w:t>
            </w:r>
            <w:r>
              <w:rPr>
                <w:sz w:val="24"/>
                <w:szCs w:val="24"/>
              </w:rPr>
              <w:t>му</w:t>
            </w:r>
            <w:r w:rsidRPr="00D61056">
              <w:rPr>
                <w:sz w:val="24"/>
                <w:szCs w:val="24"/>
              </w:rPr>
              <w:t xml:space="preserve"> направлени</w:t>
            </w:r>
            <w:r>
              <w:rPr>
                <w:sz w:val="24"/>
                <w:szCs w:val="24"/>
              </w:rPr>
              <w:t>ю</w:t>
            </w:r>
            <w:r w:rsidRPr="00D61056">
              <w:rPr>
                <w:sz w:val="24"/>
                <w:szCs w:val="24"/>
              </w:rPr>
              <w:t xml:space="preserve"> деятельности</w:t>
            </w:r>
          </w:p>
          <w:p w:rsidR="00A611C9" w:rsidRPr="00E57EE5" w:rsidRDefault="00A611C9" w:rsidP="00A611C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7EE5">
              <w:rPr>
                <w:sz w:val="24"/>
                <w:szCs w:val="24"/>
              </w:rPr>
              <w:t>Соответствие приоритетному направлению деятельности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Видение цели и наличие информации </w:t>
            </w:r>
            <w:proofErr w:type="gramStart"/>
            <w:r w:rsidRPr="00D61056">
              <w:rPr>
                <w:sz w:val="24"/>
                <w:szCs w:val="24"/>
              </w:rPr>
              <w:t>к</w:t>
            </w:r>
            <w:proofErr w:type="gramEnd"/>
            <w:r w:rsidRPr="00D61056">
              <w:rPr>
                <w:sz w:val="24"/>
                <w:szCs w:val="24"/>
              </w:rPr>
              <w:t xml:space="preserve"> </w:t>
            </w:r>
            <w:proofErr w:type="gramStart"/>
            <w:r w:rsidRPr="00D61056">
              <w:rPr>
                <w:sz w:val="24"/>
                <w:szCs w:val="24"/>
              </w:rPr>
              <w:t>бизнес</w:t>
            </w:r>
            <w:proofErr w:type="gramEnd"/>
            <w:r w:rsidRPr="00D61056">
              <w:rPr>
                <w:sz w:val="24"/>
                <w:szCs w:val="24"/>
              </w:rPr>
              <w:t xml:space="preserve"> - проекту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2</w:t>
            </w:r>
          </w:p>
        </w:tc>
        <w:tc>
          <w:tcPr>
            <w:tcW w:w="4252" w:type="dxa"/>
          </w:tcPr>
          <w:p w:rsidR="00A611C9" w:rsidRPr="00D61056" w:rsidRDefault="00A611C9" w:rsidP="00A611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Ясное видение цели, но план реализации требует доработки;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Ясное видение цели, составлен четкий план реализации проекта.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Предполагаемый спрос на создаваемый (реализуемый) продукт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3</w:t>
            </w:r>
          </w:p>
        </w:tc>
        <w:tc>
          <w:tcPr>
            <w:tcW w:w="4252" w:type="dxa"/>
          </w:tcPr>
          <w:p w:rsidR="00A611C9" w:rsidRPr="00D61056" w:rsidRDefault="00A611C9" w:rsidP="00A611C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Низкий спрос на продукт;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Средний спрос на продукт;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Высокий спрос на продукт.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Срок окупаемости 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2</w:t>
            </w:r>
          </w:p>
        </w:tc>
        <w:tc>
          <w:tcPr>
            <w:tcW w:w="4252" w:type="dxa"/>
          </w:tcPr>
          <w:p w:rsidR="00A611C9" w:rsidRDefault="00A611C9" w:rsidP="00A611C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Срок окупаемости больше одного года.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F6CE6">
              <w:rPr>
                <w:sz w:val="24"/>
                <w:szCs w:val="24"/>
              </w:rPr>
              <w:t>Срок окупаемости меньше одного года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Создание новых (дополнительных) рабочих мест или сохранение действующих рабочих мест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3</w:t>
            </w:r>
          </w:p>
        </w:tc>
        <w:tc>
          <w:tcPr>
            <w:tcW w:w="4252" w:type="dxa"/>
          </w:tcPr>
          <w:p w:rsidR="00A611C9" w:rsidRPr="00D61056" w:rsidRDefault="00A611C9" w:rsidP="00A611C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Не предусматривается создание новых рабочих мест;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Создание одного рабочего места;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Создание более двух рабочих мест.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Наличие ресурсной базы для </w:t>
            </w:r>
            <w:r>
              <w:rPr>
                <w:sz w:val="24"/>
                <w:szCs w:val="24"/>
              </w:rPr>
              <w:t xml:space="preserve">реализации и </w:t>
            </w:r>
            <w:r w:rsidRPr="00D61056">
              <w:rPr>
                <w:sz w:val="24"/>
                <w:szCs w:val="24"/>
              </w:rPr>
              <w:t>развития проекта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0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3</w:t>
            </w:r>
          </w:p>
        </w:tc>
        <w:tc>
          <w:tcPr>
            <w:tcW w:w="4252" w:type="dxa"/>
          </w:tcPr>
          <w:p w:rsidR="00A611C9" w:rsidRPr="00D61056" w:rsidRDefault="00A611C9" w:rsidP="00A611C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Отсутствует ресурсная база;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Минимальная ресурсная база;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Достаточная ресурсная база.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Существует ли риск  при реализации проекта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2</w:t>
            </w:r>
          </w:p>
        </w:tc>
        <w:tc>
          <w:tcPr>
            <w:tcW w:w="4252" w:type="dxa"/>
          </w:tcPr>
          <w:p w:rsidR="00A611C9" w:rsidRPr="00D61056" w:rsidRDefault="00A611C9" w:rsidP="00A611C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Есть риск;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  <w:t>риска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611C9" w:rsidRPr="00D61056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Регистрация и осуществление деятельности на территории муниципального образования город Новый Уренгой (для зарегистрированных субъектов предпринимательства)</w:t>
            </w:r>
          </w:p>
        </w:tc>
        <w:tc>
          <w:tcPr>
            <w:tcW w:w="127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Мин. – 1</w:t>
            </w: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Макс. – 3</w:t>
            </w:r>
          </w:p>
        </w:tc>
        <w:tc>
          <w:tcPr>
            <w:tcW w:w="4252" w:type="dxa"/>
          </w:tcPr>
          <w:p w:rsidR="00A611C9" w:rsidRPr="00D61056" w:rsidRDefault="00A611C9" w:rsidP="00A611C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Не зарегистрирован и не осуществляет деятельность на территории муниципального образования </w:t>
            </w:r>
            <w:proofErr w:type="gramStart"/>
            <w:r w:rsidRPr="00D61056">
              <w:rPr>
                <w:sz w:val="24"/>
                <w:szCs w:val="24"/>
              </w:rPr>
              <w:t>г</w:t>
            </w:r>
            <w:proofErr w:type="gramEnd"/>
            <w:r w:rsidRPr="00D61056">
              <w:rPr>
                <w:sz w:val="24"/>
                <w:szCs w:val="24"/>
              </w:rPr>
              <w:t>. Новый Уренгой;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Не зарегистрирован, но осуществляет деятельность на территории муниципального образования </w:t>
            </w:r>
            <w:proofErr w:type="gramStart"/>
            <w:r w:rsidRPr="00D61056">
              <w:rPr>
                <w:sz w:val="24"/>
                <w:szCs w:val="24"/>
              </w:rPr>
              <w:t>г</w:t>
            </w:r>
            <w:proofErr w:type="gramEnd"/>
            <w:r w:rsidRPr="00D61056">
              <w:rPr>
                <w:sz w:val="24"/>
                <w:szCs w:val="24"/>
              </w:rPr>
              <w:t>. Новый Уренгой;</w:t>
            </w:r>
          </w:p>
          <w:p w:rsidR="00A611C9" w:rsidRPr="00D61056" w:rsidRDefault="00A611C9" w:rsidP="00A611C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 xml:space="preserve"> </w:t>
            </w:r>
            <w:proofErr w:type="gramStart"/>
            <w:r w:rsidRPr="00D61056">
              <w:rPr>
                <w:sz w:val="24"/>
                <w:szCs w:val="24"/>
              </w:rPr>
              <w:t>Зарегистрирован</w:t>
            </w:r>
            <w:proofErr w:type="gramEnd"/>
            <w:r w:rsidRPr="00D61056">
              <w:rPr>
                <w:sz w:val="24"/>
                <w:szCs w:val="24"/>
              </w:rPr>
              <w:t xml:space="preserve"> и осуществляет деятельность на территории муниципального образования.</w:t>
            </w:r>
          </w:p>
        </w:tc>
        <w:tc>
          <w:tcPr>
            <w:tcW w:w="198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11C9" w:rsidRPr="00D61056" w:rsidRDefault="00A611C9" w:rsidP="006B62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611C9" w:rsidRPr="00BF28E1" w:rsidTr="006B62A5">
        <w:tc>
          <w:tcPr>
            <w:tcW w:w="425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611C9" w:rsidRPr="00D61056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Проходной балл</w:t>
            </w:r>
          </w:p>
        </w:tc>
        <w:tc>
          <w:tcPr>
            <w:tcW w:w="1276" w:type="dxa"/>
          </w:tcPr>
          <w:p w:rsidR="00A611C9" w:rsidRPr="00BF28E1" w:rsidRDefault="00A611C9" w:rsidP="006B62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10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A611C9" w:rsidRPr="00BF28E1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1C9" w:rsidRPr="00BF28E1" w:rsidRDefault="00A611C9" w:rsidP="006B62A5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4E19A8" w:rsidRDefault="004E19A8"/>
    <w:sectPr w:rsidR="004E19A8" w:rsidSect="004E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4E2C"/>
    <w:multiLevelType w:val="hybridMultilevel"/>
    <w:tmpl w:val="2DF2FA6A"/>
    <w:lvl w:ilvl="0" w:tplc="62FA73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30A02FEB"/>
    <w:multiLevelType w:val="hybridMultilevel"/>
    <w:tmpl w:val="4EBE5D40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B07B2C"/>
    <w:multiLevelType w:val="hybridMultilevel"/>
    <w:tmpl w:val="A2CC1340"/>
    <w:lvl w:ilvl="0" w:tplc="E9B446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A0132"/>
    <w:multiLevelType w:val="hybridMultilevel"/>
    <w:tmpl w:val="90442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1050C"/>
    <w:multiLevelType w:val="hybridMultilevel"/>
    <w:tmpl w:val="22E87FD2"/>
    <w:lvl w:ilvl="0" w:tplc="AE104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623B59"/>
    <w:multiLevelType w:val="hybridMultilevel"/>
    <w:tmpl w:val="07906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ED6D90"/>
    <w:multiLevelType w:val="hybridMultilevel"/>
    <w:tmpl w:val="2F543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2614B"/>
    <w:multiLevelType w:val="hybridMultilevel"/>
    <w:tmpl w:val="BCBE7742"/>
    <w:lvl w:ilvl="0" w:tplc="B16874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C9"/>
    <w:rsid w:val="00320C80"/>
    <w:rsid w:val="00387237"/>
    <w:rsid w:val="004E19A8"/>
    <w:rsid w:val="00A6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Krokoz™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2015-04-09T07:06:00Z</dcterms:created>
  <dcterms:modified xsi:type="dcterms:W3CDTF">2015-04-09T07:07:00Z</dcterms:modified>
</cp:coreProperties>
</file>